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03" w:rsidRPr="00841003" w:rsidRDefault="00841003" w:rsidP="00841003">
      <w:pPr>
        <w:shd w:val="clear" w:color="auto" w:fill="FFFFFF"/>
        <w:spacing w:before="540" w:after="254" w:line="230" w:lineRule="exact"/>
        <w:ind w:left="740"/>
        <w:jc w:val="center"/>
        <w:rPr>
          <w:rFonts w:ascii="Times New Roman" w:eastAsia="Tahoma" w:hAnsi="Times New Roman" w:cs="Times New Roman"/>
          <w:b/>
          <w:sz w:val="24"/>
          <w:szCs w:val="24"/>
          <w:lang w:eastAsia="ru-RU"/>
        </w:rPr>
      </w:pPr>
      <w:r w:rsidRPr="00841003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учреждение </w:t>
      </w:r>
      <w:r w:rsidRPr="00841003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br/>
        <w:t xml:space="preserve">дополнительного профессионального образования </w:t>
      </w:r>
      <w:r w:rsidRPr="00841003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br/>
        <w:t>"Санкт-Петербургский институт усовершенствования врачей-экспертов" Министерства труда и социальной защиты Российской Федерации</w:t>
      </w:r>
    </w:p>
    <w:p w:rsidR="00841003" w:rsidRPr="00841003" w:rsidRDefault="00841003" w:rsidP="00841003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3"/>
          <w:szCs w:val="23"/>
          <w:lang w:eastAsia="ru-RU"/>
        </w:rPr>
      </w:pPr>
      <w:r w:rsidRPr="00841003">
        <w:rPr>
          <w:rFonts w:ascii="Times New Roman" w:eastAsia="Tahoma" w:hAnsi="Times New Roman" w:cs="Times New Roman"/>
          <w:b/>
          <w:bCs/>
          <w:sz w:val="23"/>
          <w:szCs w:val="23"/>
          <w:lang w:eastAsia="ru-RU"/>
        </w:rPr>
        <w:t xml:space="preserve">ПРОГРАММА ВСТУПИТЕЛЬНОГО ЭКЗАМЕНА В АСПИРАНТУРУ </w:t>
      </w:r>
    </w:p>
    <w:p w:rsidR="00841003" w:rsidRPr="00841003" w:rsidRDefault="00841003" w:rsidP="00841003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3"/>
          <w:szCs w:val="23"/>
          <w:lang w:eastAsia="ru-RU"/>
        </w:rPr>
      </w:pPr>
      <w:r w:rsidRPr="00841003">
        <w:rPr>
          <w:rFonts w:ascii="Times New Roman" w:eastAsia="Tahoma" w:hAnsi="Times New Roman" w:cs="Times New Roman"/>
          <w:b/>
          <w:bCs/>
          <w:sz w:val="23"/>
          <w:szCs w:val="23"/>
          <w:lang w:eastAsia="ru-RU"/>
        </w:rPr>
        <w:t>ПО НАПРАВЛЕНИЮ 31.06.01 «КЛИНИЧЕСКАЯ МЕДИЦИНА»</w:t>
      </w:r>
    </w:p>
    <w:p w:rsidR="00841003" w:rsidRPr="00841003" w:rsidRDefault="00841003" w:rsidP="00841003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3"/>
          <w:szCs w:val="23"/>
          <w:lang w:eastAsia="ru-RU"/>
        </w:rPr>
      </w:pPr>
      <w:r w:rsidRPr="00841003">
        <w:rPr>
          <w:rFonts w:ascii="Times New Roman" w:eastAsia="Tahoma" w:hAnsi="Times New Roman" w:cs="Times New Roman"/>
          <w:b/>
          <w:bCs/>
          <w:sz w:val="23"/>
          <w:szCs w:val="23"/>
          <w:lang w:eastAsia="ru-RU"/>
        </w:rPr>
        <w:t xml:space="preserve"> по специальности 14.01.</w:t>
      </w:r>
      <w:r>
        <w:rPr>
          <w:rFonts w:ascii="Times New Roman" w:eastAsia="Tahoma" w:hAnsi="Times New Roman" w:cs="Times New Roman"/>
          <w:b/>
          <w:bCs/>
          <w:sz w:val="23"/>
          <w:szCs w:val="23"/>
          <w:lang w:eastAsia="ru-RU"/>
        </w:rPr>
        <w:t>11</w:t>
      </w:r>
      <w:r w:rsidRPr="00841003">
        <w:rPr>
          <w:rFonts w:ascii="Times New Roman" w:eastAsia="Tahoma" w:hAnsi="Times New Roman" w:cs="Times New Roman"/>
          <w:b/>
          <w:bCs/>
          <w:sz w:val="23"/>
          <w:szCs w:val="23"/>
          <w:lang w:eastAsia="ru-RU"/>
        </w:rPr>
        <w:t xml:space="preserve"> «</w:t>
      </w:r>
      <w:r>
        <w:rPr>
          <w:rFonts w:ascii="Times New Roman" w:eastAsia="Tahoma" w:hAnsi="Times New Roman" w:cs="Times New Roman"/>
          <w:b/>
          <w:bCs/>
          <w:sz w:val="23"/>
          <w:szCs w:val="23"/>
          <w:lang w:eastAsia="ru-RU"/>
        </w:rPr>
        <w:t>НЕРВНЫЕ БОЛЕЗНИ</w:t>
      </w:r>
      <w:r w:rsidRPr="00841003">
        <w:rPr>
          <w:rFonts w:ascii="Times New Roman" w:eastAsia="Tahoma" w:hAnsi="Times New Roman" w:cs="Times New Roman"/>
          <w:b/>
          <w:bCs/>
          <w:sz w:val="23"/>
          <w:szCs w:val="23"/>
          <w:lang w:eastAsia="ru-RU"/>
        </w:rPr>
        <w:t xml:space="preserve">» </w:t>
      </w:r>
    </w:p>
    <w:p w:rsidR="00841003" w:rsidRPr="00841003" w:rsidRDefault="00841003" w:rsidP="00841003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3"/>
          <w:szCs w:val="23"/>
          <w:lang w:eastAsia="ru-RU"/>
        </w:rPr>
      </w:pPr>
    </w:p>
    <w:p w:rsidR="00841003" w:rsidRPr="00841003" w:rsidRDefault="00841003" w:rsidP="00841003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3"/>
          <w:szCs w:val="23"/>
          <w:lang w:eastAsia="ru-RU"/>
        </w:rPr>
      </w:pPr>
      <w:r w:rsidRPr="00841003">
        <w:rPr>
          <w:rFonts w:ascii="Times New Roman" w:eastAsia="Tahoma" w:hAnsi="Times New Roman" w:cs="Times New Roman"/>
          <w:sz w:val="23"/>
          <w:szCs w:val="23"/>
          <w:lang w:eastAsia="ru-RU"/>
        </w:rPr>
        <w:t>Программа вступительного экзамена в аспирантуру по специальности 14.01.</w:t>
      </w:r>
      <w:r>
        <w:rPr>
          <w:rFonts w:ascii="Times New Roman" w:eastAsia="Tahoma" w:hAnsi="Times New Roman" w:cs="Times New Roman"/>
          <w:sz w:val="23"/>
          <w:szCs w:val="23"/>
          <w:lang w:eastAsia="ru-RU"/>
        </w:rPr>
        <w:t>11</w:t>
      </w:r>
      <w:r w:rsidRPr="00841003">
        <w:rPr>
          <w:rFonts w:ascii="Times New Roman" w:eastAsia="Tahoma" w:hAnsi="Times New Roman" w:cs="Times New Roman"/>
          <w:sz w:val="23"/>
          <w:szCs w:val="23"/>
          <w:lang w:eastAsia="ru-RU"/>
        </w:rPr>
        <w:t xml:space="preserve"> –</w:t>
      </w:r>
      <w:r>
        <w:rPr>
          <w:rFonts w:ascii="Times New Roman" w:eastAsia="Tahoma" w:hAnsi="Times New Roman" w:cs="Times New Roman"/>
          <w:sz w:val="23"/>
          <w:szCs w:val="23"/>
          <w:lang w:eastAsia="ru-RU"/>
        </w:rPr>
        <w:t xml:space="preserve">нервные болезней </w:t>
      </w:r>
      <w:r w:rsidRPr="00841003">
        <w:rPr>
          <w:rFonts w:ascii="Times New Roman" w:eastAsia="Tahoma" w:hAnsi="Times New Roman" w:cs="Times New Roman"/>
          <w:sz w:val="23"/>
          <w:szCs w:val="23"/>
          <w:lang w:eastAsia="ru-RU"/>
        </w:rPr>
        <w:t xml:space="preserve">составлена в соответствии с примерной программой </w:t>
      </w:r>
      <w:proofErr w:type="gramStart"/>
      <w:r w:rsidRPr="00841003">
        <w:rPr>
          <w:rFonts w:ascii="Times New Roman" w:eastAsia="Tahoma" w:hAnsi="Times New Roman" w:cs="Times New Roman"/>
          <w:sz w:val="23"/>
          <w:szCs w:val="23"/>
          <w:lang w:eastAsia="ru-RU"/>
        </w:rPr>
        <w:t>обучения студентов по дисциплине</w:t>
      </w:r>
      <w:proofErr w:type="gramEnd"/>
      <w:r w:rsidRPr="00841003">
        <w:rPr>
          <w:rFonts w:ascii="Times New Roman" w:eastAsia="Tahoma" w:hAnsi="Times New Roman" w:cs="Times New Roman"/>
          <w:sz w:val="23"/>
          <w:szCs w:val="23"/>
          <w:lang w:eastAsia="ru-RU"/>
        </w:rPr>
        <w:t xml:space="preserve"> «</w:t>
      </w:r>
      <w:r>
        <w:rPr>
          <w:rFonts w:ascii="Times New Roman" w:eastAsia="Tahoma" w:hAnsi="Times New Roman" w:cs="Times New Roman"/>
          <w:sz w:val="23"/>
          <w:szCs w:val="23"/>
          <w:lang w:eastAsia="ru-RU"/>
        </w:rPr>
        <w:t>Неврология</w:t>
      </w:r>
      <w:r w:rsidRPr="00841003">
        <w:rPr>
          <w:rFonts w:ascii="Times New Roman" w:eastAsia="Tahoma" w:hAnsi="Times New Roman" w:cs="Times New Roman"/>
          <w:sz w:val="23"/>
          <w:szCs w:val="23"/>
          <w:lang w:eastAsia="ru-RU"/>
        </w:rPr>
        <w:t>» для специальности 040100 - лечебное дело.</w:t>
      </w:r>
    </w:p>
    <w:p w:rsidR="00841003" w:rsidRPr="00841003" w:rsidRDefault="00841003" w:rsidP="00841003">
      <w:pPr>
        <w:spacing w:after="0" w:line="240" w:lineRule="auto"/>
        <w:ind w:left="20" w:firstLine="700"/>
        <w:jc w:val="both"/>
        <w:rPr>
          <w:rFonts w:ascii="Times New Roman" w:eastAsia="Tahoma" w:hAnsi="Times New Roman" w:cs="Times New Roman"/>
          <w:sz w:val="23"/>
          <w:szCs w:val="23"/>
          <w:lang w:eastAsia="ru-RU"/>
        </w:rPr>
      </w:pPr>
      <w:r w:rsidRPr="00841003">
        <w:rPr>
          <w:rFonts w:ascii="Times New Roman" w:eastAsia="Tahoma" w:hAnsi="Times New Roman" w:cs="Times New Roman"/>
          <w:sz w:val="23"/>
          <w:szCs w:val="23"/>
          <w:lang w:eastAsia="ru-RU"/>
        </w:rPr>
        <w:t>Экзамен проводится в форме собеседования по двум вопросам билета:</w:t>
      </w:r>
    </w:p>
    <w:p w:rsidR="00841003" w:rsidRPr="00841003" w:rsidRDefault="00841003" w:rsidP="00841003">
      <w:pPr>
        <w:tabs>
          <w:tab w:val="left" w:pos="709"/>
        </w:tabs>
        <w:spacing w:after="0" w:line="240" w:lineRule="auto"/>
        <w:jc w:val="both"/>
        <w:rPr>
          <w:rFonts w:ascii="Times New Roman" w:eastAsia="Tahoma" w:hAnsi="Times New Roman" w:cs="Times New Roman"/>
          <w:sz w:val="23"/>
          <w:szCs w:val="23"/>
          <w:lang w:eastAsia="ru-RU"/>
        </w:rPr>
      </w:pPr>
      <w:r w:rsidRPr="00841003">
        <w:rPr>
          <w:rFonts w:ascii="Times New Roman" w:eastAsia="Tahoma" w:hAnsi="Times New Roman" w:cs="Times New Roman"/>
          <w:sz w:val="23"/>
          <w:szCs w:val="23"/>
          <w:lang w:eastAsia="ru-RU"/>
        </w:rPr>
        <w:tab/>
      </w:r>
      <w:proofErr w:type="gramStart"/>
      <w:r w:rsidRPr="00841003">
        <w:rPr>
          <w:rFonts w:ascii="Times New Roman" w:eastAsia="Tahoma" w:hAnsi="Times New Roman" w:cs="Times New Roman"/>
          <w:sz w:val="23"/>
          <w:szCs w:val="23"/>
          <w:lang w:eastAsia="ru-RU"/>
        </w:rPr>
        <w:t>Результаты оцениваются следующим образом: в целом ответ правильный, но формальный, с неточностями – «удовлетворительно»; правильный ответ, требующий уточнений и содержащий ошибочные положения, которые сам экзаменуемый исправляет после дополнительных вопросов - «хорошо»; правильный, полный ответ на вопрос – «отлично»; отсутствие ответа или неверный ответ, когда экзаменуемый не замечает и не исправляет свои ошибочные ответы – «неудовлетворительно».</w:t>
      </w:r>
      <w:proofErr w:type="gramEnd"/>
    </w:p>
    <w:p w:rsidR="00841003" w:rsidRPr="00841003" w:rsidRDefault="00841003" w:rsidP="00841003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3"/>
          <w:szCs w:val="23"/>
          <w:lang w:eastAsia="ru-RU"/>
        </w:rPr>
      </w:pPr>
    </w:p>
    <w:p w:rsidR="00841003" w:rsidRPr="00841003" w:rsidRDefault="00841003" w:rsidP="0084100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003">
        <w:rPr>
          <w:rFonts w:ascii="Times New Roman" w:eastAsia="Calibri" w:hAnsi="Times New Roman" w:cs="Times New Roman"/>
          <w:b/>
          <w:sz w:val="24"/>
          <w:szCs w:val="24"/>
        </w:rPr>
        <w:t>Вопросы для собеседования:</w:t>
      </w:r>
    </w:p>
    <w:p w:rsidR="008245A8" w:rsidRPr="00841003" w:rsidRDefault="008245A8" w:rsidP="000423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03">
        <w:rPr>
          <w:rFonts w:ascii="Times New Roman" w:eastAsia="Calibri" w:hAnsi="Times New Roman" w:cs="Times New Roman"/>
          <w:sz w:val="24"/>
          <w:szCs w:val="24"/>
        </w:rPr>
        <w:t>Общая чувствительность. Виды чувствительности, методы исследования. Проводники чувствительности. Синдромы, возникающие при поражении различных отделов чувствительной системы.</w:t>
      </w:r>
    </w:p>
    <w:p w:rsidR="008245A8" w:rsidRPr="00841003" w:rsidRDefault="008245A8" w:rsidP="000423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03">
        <w:rPr>
          <w:rFonts w:ascii="Times New Roman" w:eastAsia="Calibri" w:hAnsi="Times New Roman" w:cs="Times New Roman"/>
          <w:sz w:val="24"/>
          <w:szCs w:val="24"/>
        </w:rPr>
        <w:t xml:space="preserve">Произвольные движения и их нарушения. Периферический (вялый, атрофический) паралич, симптомы поражения периферического </w:t>
      </w:r>
      <w:proofErr w:type="spellStart"/>
      <w:r w:rsidRPr="00841003">
        <w:rPr>
          <w:rFonts w:ascii="Times New Roman" w:eastAsia="Calibri" w:hAnsi="Times New Roman" w:cs="Times New Roman"/>
          <w:sz w:val="24"/>
          <w:szCs w:val="24"/>
        </w:rPr>
        <w:t>мотонейрона</w:t>
      </w:r>
      <w:proofErr w:type="spellEnd"/>
      <w:r w:rsidRPr="00841003">
        <w:rPr>
          <w:rFonts w:ascii="Times New Roman" w:eastAsia="Calibri" w:hAnsi="Times New Roman" w:cs="Times New Roman"/>
          <w:sz w:val="24"/>
          <w:szCs w:val="24"/>
        </w:rPr>
        <w:t>. Центральный (спастический) паралич, симптомы  поражения центрального двигательного нейрона.</w:t>
      </w:r>
    </w:p>
    <w:p w:rsidR="008245A8" w:rsidRPr="00841003" w:rsidRDefault="008245A8" w:rsidP="000423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03">
        <w:rPr>
          <w:rFonts w:ascii="Times New Roman" w:eastAsia="Calibri" w:hAnsi="Times New Roman" w:cs="Times New Roman"/>
          <w:sz w:val="24"/>
          <w:szCs w:val="24"/>
        </w:rPr>
        <w:t>Мозжечок и расстройства координации движений.</w:t>
      </w:r>
    </w:p>
    <w:p w:rsidR="008245A8" w:rsidRPr="00841003" w:rsidRDefault="008245A8" w:rsidP="000423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03">
        <w:rPr>
          <w:rFonts w:ascii="Times New Roman" w:eastAsia="Calibri" w:hAnsi="Times New Roman" w:cs="Times New Roman"/>
          <w:sz w:val="24"/>
          <w:szCs w:val="24"/>
        </w:rPr>
        <w:t>Черепные нервы, симптомы их поражения.</w:t>
      </w:r>
    </w:p>
    <w:p w:rsidR="008245A8" w:rsidRPr="00841003" w:rsidRDefault="008245A8" w:rsidP="000423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03">
        <w:rPr>
          <w:rFonts w:ascii="Times New Roman" w:eastAsia="Calibri" w:hAnsi="Times New Roman" w:cs="Times New Roman"/>
          <w:sz w:val="24"/>
          <w:szCs w:val="24"/>
        </w:rPr>
        <w:t>Экстрапирамидные нарушения движений. Паркинсонизм. Экстрапирамидные гиперкинезы.</w:t>
      </w:r>
    </w:p>
    <w:p w:rsidR="008245A8" w:rsidRPr="00841003" w:rsidRDefault="008245A8" w:rsidP="000423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03">
        <w:rPr>
          <w:rFonts w:ascii="Times New Roman" w:eastAsia="Calibri" w:hAnsi="Times New Roman" w:cs="Times New Roman"/>
          <w:sz w:val="24"/>
          <w:szCs w:val="24"/>
        </w:rPr>
        <w:t xml:space="preserve">Сосудистые заболевания головного  мозга. Этиология, классификация, </w:t>
      </w:r>
    </w:p>
    <w:p w:rsidR="008245A8" w:rsidRPr="00841003" w:rsidRDefault="008245A8" w:rsidP="000423A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03">
        <w:rPr>
          <w:rFonts w:ascii="Times New Roman" w:eastAsia="Calibri" w:hAnsi="Times New Roman" w:cs="Times New Roman"/>
          <w:sz w:val="24"/>
          <w:szCs w:val="24"/>
        </w:rPr>
        <w:t>Клинические формы нарушений кровообращения. Современные подходы к диагностике и лечению.</w:t>
      </w:r>
    </w:p>
    <w:p w:rsidR="008245A8" w:rsidRPr="00841003" w:rsidRDefault="008245A8" w:rsidP="000423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03">
        <w:rPr>
          <w:rFonts w:ascii="Times New Roman" w:eastAsia="Calibri" w:hAnsi="Times New Roman" w:cs="Times New Roman"/>
          <w:sz w:val="24"/>
          <w:szCs w:val="24"/>
        </w:rPr>
        <w:t>Менингиты. Этиология, классификация, клиническая картина. Современные подходы к диагностике и лечению.</w:t>
      </w:r>
    </w:p>
    <w:p w:rsidR="008245A8" w:rsidRPr="00841003" w:rsidRDefault="008245A8" w:rsidP="000423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03">
        <w:rPr>
          <w:rFonts w:ascii="Times New Roman" w:eastAsia="Calibri" w:hAnsi="Times New Roman" w:cs="Times New Roman"/>
          <w:sz w:val="24"/>
          <w:szCs w:val="24"/>
        </w:rPr>
        <w:t>Черепно-мозговая травма. Этиология, классификация, клиническая картина. Современные подходы к диагностике и лечению.</w:t>
      </w:r>
    </w:p>
    <w:p w:rsidR="008245A8" w:rsidRPr="00841003" w:rsidRDefault="008245A8" w:rsidP="000423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1003">
        <w:rPr>
          <w:rFonts w:ascii="Times New Roman" w:eastAsia="Calibri" w:hAnsi="Times New Roman" w:cs="Times New Roman"/>
          <w:sz w:val="24"/>
          <w:szCs w:val="24"/>
        </w:rPr>
        <w:t>Полиневропатии</w:t>
      </w:r>
      <w:proofErr w:type="spellEnd"/>
      <w:r w:rsidRPr="00841003">
        <w:rPr>
          <w:rFonts w:ascii="Times New Roman" w:eastAsia="Calibri" w:hAnsi="Times New Roman" w:cs="Times New Roman"/>
          <w:sz w:val="24"/>
          <w:szCs w:val="24"/>
        </w:rPr>
        <w:t>. Этиология, классификация, клиническая картина. Современные подходы к диагностике и лечению.</w:t>
      </w:r>
    </w:p>
    <w:p w:rsidR="008245A8" w:rsidRPr="00841003" w:rsidRDefault="008245A8" w:rsidP="000423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003">
        <w:rPr>
          <w:rFonts w:ascii="Times New Roman" w:eastAsia="Calibri" w:hAnsi="Times New Roman" w:cs="Times New Roman"/>
          <w:sz w:val="24"/>
          <w:szCs w:val="24"/>
        </w:rPr>
        <w:t xml:space="preserve"> Опухоли нервной системы. Опухоли головного и спинного мозга</w:t>
      </w:r>
      <w:proofErr w:type="gramStart"/>
      <w:r w:rsidRPr="0084100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410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41003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41003">
        <w:rPr>
          <w:rFonts w:ascii="Times New Roman" w:eastAsia="Calibri" w:hAnsi="Times New Roman" w:cs="Times New Roman"/>
          <w:sz w:val="24"/>
          <w:szCs w:val="24"/>
        </w:rPr>
        <w:t>лассификация, особенности клинической картины. Современные подходы к диагностике и лечению.</w:t>
      </w:r>
    </w:p>
    <w:p w:rsidR="008245A8" w:rsidRPr="00841003" w:rsidRDefault="008245A8" w:rsidP="00042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CBD" w:rsidRPr="00841003" w:rsidRDefault="00460308" w:rsidP="00042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003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B67F58" w:rsidRPr="00841003" w:rsidRDefault="00B67F58" w:rsidP="000423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1003">
        <w:rPr>
          <w:rFonts w:ascii="Times New Roman" w:hAnsi="Times New Roman" w:cs="Times New Roman"/>
          <w:sz w:val="24"/>
          <w:szCs w:val="24"/>
        </w:rPr>
        <w:t>Вейн</w:t>
      </w:r>
      <w:proofErr w:type="spellEnd"/>
      <w:r w:rsidRPr="00841003">
        <w:rPr>
          <w:rFonts w:ascii="Times New Roman" w:hAnsi="Times New Roman" w:cs="Times New Roman"/>
          <w:sz w:val="24"/>
          <w:szCs w:val="24"/>
        </w:rPr>
        <w:t xml:space="preserve"> А.М. Лекции по неврологии/ А.М. </w:t>
      </w:r>
      <w:proofErr w:type="spellStart"/>
      <w:r w:rsidRPr="00841003">
        <w:rPr>
          <w:rFonts w:ascii="Times New Roman" w:hAnsi="Times New Roman" w:cs="Times New Roman"/>
          <w:sz w:val="24"/>
          <w:szCs w:val="24"/>
        </w:rPr>
        <w:t>Вейн</w:t>
      </w:r>
      <w:proofErr w:type="spellEnd"/>
      <w:r w:rsidRPr="00841003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841003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Pr="00841003">
        <w:rPr>
          <w:rFonts w:ascii="Times New Roman" w:hAnsi="Times New Roman" w:cs="Times New Roman"/>
          <w:sz w:val="24"/>
          <w:szCs w:val="24"/>
        </w:rPr>
        <w:t>, 2015. – 112 с.</w:t>
      </w:r>
    </w:p>
    <w:p w:rsidR="00B67F58" w:rsidRPr="00841003" w:rsidRDefault="00B67F58" w:rsidP="000423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003">
        <w:rPr>
          <w:rFonts w:ascii="Times New Roman" w:hAnsi="Times New Roman" w:cs="Times New Roman"/>
          <w:sz w:val="24"/>
          <w:szCs w:val="24"/>
        </w:rPr>
        <w:t xml:space="preserve">Гусев Е.И. Неврология. Национальное руководство/ Е.И. Гусев, А.Н. </w:t>
      </w:r>
      <w:proofErr w:type="gramStart"/>
      <w:r w:rsidRPr="00841003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841003">
        <w:rPr>
          <w:rFonts w:ascii="Times New Roman" w:hAnsi="Times New Roman" w:cs="Times New Roman"/>
          <w:sz w:val="24"/>
          <w:szCs w:val="24"/>
        </w:rPr>
        <w:t>, В.И. Скворцова - М.: Всероссийское общество неврологов, 2015. - 1064 с.</w:t>
      </w:r>
    </w:p>
    <w:p w:rsidR="00B67F58" w:rsidRPr="00841003" w:rsidRDefault="00B67F58" w:rsidP="000423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1003">
        <w:rPr>
          <w:rFonts w:ascii="Times New Roman" w:hAnsi="Times New Roman" w:cs="Times New Roman"/>
          <w:sz w:val="24"/>
          <w:szCs w:val="24"/>
        </w:rPr>
        <w:t>Дуус</w:t>
      </w:r>
      <w:proofErr w:type="spellEnd"/>
      <w:r w:rsidRPr="00841003">
        <w:rPr>
          <w:rFonts w:ascii="Times New Roman" w:hAnsi="Times New Roman" w:cs="Times New Roman"/>
          <w:sz w:val="24"/>
          <w:szCs w:val="24"/>
        </w:rPr>
        <w:t xml:space="preserve"> П. Топический диагноз в неврологии/ </w:t>
      </w:r>
      <w:proofErr w:type="spellStart"/>
      <w:r w:rsidRPr="00841003">
        <w:rPr>
          <w:rFonts w:ascii="Times New Roman" w:hAnsi="Times New Roman" w:cs="Times New Roman"/>
          <w:sz w:val="24"/>
          <w:szCs w:val="24"/>
        </w:rPr>
        <w:t>П.Дуус</w:t>
      </w:r>
      <w:proofErr w:type="spellEnd"/>
      <w:r w:rsidRPr="00841003">
        <w:rPr>
          <w:rFonts w:ascii="Times New Roman" w:hAnsi="Times New Roman" w:cs="Times New Roman"/>
          <w:sz w:val="24"/>
          <w:szCs w:val="24"/>
        </w:rPr>
        <w:t>. - М.: ВАЗАР-ФЕРРО, 2015. - 400 с.</w:t>
      </w:r>
    </w:p>
    <w:p w:rsidR="00B67F58" w:rsidRPr="00841003" w:rsidRDefault="00B67F58" w:rsidP="000423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003">
        <w:rPr>
          <w:rFonts w:ascii="Times New Roman" w:hAnsi="Times New Roman" w:cs="Times New Roman"/>
          <w:sz w:val="24"/>
          <w:szCs w:val="24"/>
        </w:rPr>
        <w:lastRenderedPageBreak/>
        <w:t xml:space="preserve">Клиническая неврология с основами </w:t>
      </w:r>
      <w:proofErr w:type="gramStart"/>
      <w:r w:rsidRPr="00841003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841003"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="00512EFE" w:rsidRPr="00841003">
        <w:rPr>
          <w:rFonts w:ascii="Times New Roman" w:hAnsi="Times New Roman" w:cs="Times New Roman"/>
          <w:sz w:val="24"/>
          <w:szCs w:val="24"/>
        </w:rPr>
        <w:t>: Р</w:t>
      </w:r>
      <w:r w:rsidR="00620357" w:rsidRPr="00841003">
        <w:rPr>
          <w:rFonts w:ascii="Times New Roman" w:hAnsi="Times New Roman" w:cs="Times New Roman"/>
          <w:sz w:val="24"/>
          <w:szCs w:val="24"/>
        </w:rPr>
        <w:t>уководство</w:t>
      </w:r>
      <w:r w:rsidRPr="00841003">
        <w:rPr>
          <w:rFonts w:ascii="Times New Roman" w:hAnsi="Times New Roman" w:cs="Times New Roman"/>
          <w:sz w:val="24"/>
          <w:szCs w:val="24"/>
        </w:rPr>
        <w:t xml:space="preserve">/ </w:t>
      </w:r>
      <w:r w:rsidR="00620357" w:rsidRPr="00841003">
        <w:rPr>
          <w:rFonts w:ascii="Times New Roman" w:hAnsi="Times New Roman" w:cs="Times New Roman"/>
          <w:sz w:val="24"/>
          <w:szCs w:val="24"/>
        </w:rPr>
        <w:t xml:space="preserve">под ред. проф. А.Ю. Макарова </w:t>
      </w:r>
      <w:r w:rsidRPr="008410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41003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84100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841003">
        <w:rPr>
          <w:rFonts w:ascii="Times New Roman" w:hAnsi="Times New Roman" w:cs="Times New Roman"/>
          <w:sz w:val="24"/>
          <w:szCs w:val="24"/>
        </w:rPr>
        <w:t>Медлайн</w:t>
      </w:r>
      <w:proofErr w:type="spellEnd"/>
      <w:r w:rsidRPr="00841003">
        <w:rPr>
          <w:rFonts w:ascii="Times New Roman" w:hAnsi="Times New Roman" w:cs="Times New Roman"/>
          <w:sz w:val="24"/>
          <w:szCs w:val="24"/>
        </w:rPr>
        <w:t>-Медиа, 2006. – 600 с.</w:t>
      </w:r>
    </w:p>
    <w:p w:rsidR="00B67F58" w:rsidRPr="00841003" w:rsidRDefault="00B67F58" w:rsidP="000423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003">
        <w:rPr>
          <w:rFonts w:ascii="Times New Roman" w:hAnsi="Times New Roman" w:cs="Times New Roman"/>
          <w:sz w:val="24"/>
          <w:szCs w:val="24"/>
        </w:rPr>
        <w:t>Михайленко А.А. Клиническая неврология/ А.А. Михайленко. – М.: ФОЛИАНТ, 2015. - 632 с.</w:t>
      </w:r>
    </w:p>
    <w:p w:rsidR="00B67F58" w:rsidRPr="00841003" w:rsidRDefault="00B67F58" w:rsidP="000423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1003">
        <w:rPr>
          <w:rFonts w:ascii="Times New Roman" w:hAnsi="Times New Roman" w:cs="Times New Roman"/>
          <w:sz w:val="24"/>
          <w:szCs w:val="24"/>
        </w:rPr>
        <w:t>Сандригайло</w:t>
      </w:r>
      <w:proofErr w:type="spellEnd"/>
      <w:r w:rsidRPr="00841003">
        <w:rPr>
          <w:rFonts w:ascii="Times New Roman" w:hAnsi="Times New Roman" w:cs="Times New Roman"/>
          <w:sz w:val="24"/>
          <w:szCs w:val="24"/>
        </w:rPr>
        <w:t xml:space="preserve"> Л.И. Анатомо-клинический атлас по неврологии/ Л.И. </w:t>
      </w:r>
      <w:proofErr w:type="spellStart"/>
      <w:r w:rsidRPr="00841003">
        <w:rPr>
          <w:rFonts w:ascii="Times New Roman" w:hAnsi="Times New Roman" w:cs="Times New Roman"/>
          <w:sz w:val="24"/>
          <w:szCs w:val="24"/>
        </w:rPr>
        <w:t>Сандригайло</w:t>
      </w:r>
      <w:proofErr w:type="spellEnd"/>
      <w:r w:rsidRPr="00841003">
        <w:rPr>
          <w:rFonts w:ascii="Times New Roman" w:hAnsi="Times New Roman" w:cs="Times New Roman"/>
          <w:sz w:val="24"/>
          <w:szCs w:val="24"/>
        </w:rPr>
        <w:t>. - Минск</w:t>
      </w:r>
      <w:proofErr w:type="gramStart"/>
      <w:r w:rsidRPr="0084100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41003">
        <w:rPr>
          <w:rFonts w:ascii="Times New Roman" w:hAnsi="Times New Roman" w:cs="Times New Roman"/>
          <w:sz w:val="24"/>
          <w:szCs w:val="24"/>
        </w:rPr>
        <w:t>Вышэйшая школа, 2015. - 272 с.</w:t>
      </w:r>
    </w:p>
    <w:p w:rsidR="00B67F58" w:rsidRPr="00841003" w:rsidRDefault="00B67F58" w:rsidP="000423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1003">
        <w:rPr>
          <w:rFonts w:ascii="Times New Roman" w:hAnsi="Times New Roman" w:cs="Times New Roman"/>
          <w:sz w:val="24"/>
          <w:szCs w:val="24"/>
        </w:rPr>
        <w:t>Скоромец</w:t>
      </w:r>
      <w:proofErr w:type="spellEnd"/>
      <w:r w:rsidRPr="00841003">
        <w:rPr>
          <w:rFonts w:ascii="Times New Roman" w:hAnsi="Times New Roman" w:cs="Times New Roman"/>
          <w:sz w:val="24"/>
          <w:szCs w:val="24"/>
        </w:rPr>
        <w:t xml:space="preserve"> А.А. Топическая диагностика заболеваний нервной системы/ А.А. </w:t>
      </w:r>
      <w:proofErr w:type="spellStart"/>
      <w:r w:rsidRPr="00841003">
        <w:rPr>
          <w:rFonts w:ascii="Times New Roman" w:hAnsi="Times New Roman" w:cs="Times New Roman"/>
          <w:sz w:val="24"/>
          <w:szCs w:val="24"/>
        </w:rPr>
        <w:t>Скоромец</w:t>
      </w:r>
      <w:proofErr w:type="spellEnd"/>
      <w:r w:rsidRPr="00841003">
        <w:rPr>
          <w:rFonts w:ascii="Times New Roman" w:hAnsi="Times New Roman" w:cs="Times New Roman"/>
          <w:sz w:val="24"/>
          <w:szCs w:val="24"/>
        </w:rPr>
        <w:t xml:space="preserve">, А.П. </w:t>
      </w:r>
      <w:proofErr w:type="spellStart"/>
      <w:r w:rsidRPr="00841003">
        <w:rPr>
          <w:rFonts w:ascii="Times New Roman" w:hAnsi="Times New Roman" w:cs="Times New Roman"/>
          <w:sz w:val="24"/>
          <w:szCs w:val="24"/>
        </w:rPr>
        <w:t>Скоромец</w:t>
      </w:r>
      <w:proofErr w:type="spellEnd"/>
      <w:r w:rsidRPr="00841003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841003">
        <w:rPr>
          <w:rFonts w:ascii="Times New Roman" w:hAnsi="Times New Roman" w:cs="Times New Roman"/>
          <w:sz w:val="24"/>
          <w:szCs w:val="24"/>
        </w:rPr>
        <w:t>Скоромец</w:t>
      </w:r>
      <w:proofErr w:type="spellEnd"/>
      <w:r w:rsidRPr="00841003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84100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41003">
        <w:rPr>
          <w:rFonts w:ascii="Times New Roman" w:hAnsi="Times New Roman" w:cs="Times New Roman"/>
          <w:sz w:val="24"/>
          <w:szCs w:val="24"/>
        </w:rPr>
        <w:t>Политехника, 2015. - 399 с.</w:t>
      </w:r>
    </w:p>
    <w:p w:rsidR="00B67F58" w:rsidRPr="00841003" w:rsidRDefault="00B67F58" w:rsidP="000423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003">
        <w:rPr>
          <w:rFonts w:ascii="Times New Roman" w:hAnsi="Times New Roman" w:cs="Times New Roman"/>
          <w:sz w:val="24"/>
          <w:szCs w:val="24"/>
        </w:rPr>
        <w:t xml:space="preserve">Триумфов А.В. Топическая диагностика заболеваний нервной системы/ А.В. Триумфов. - М.: </w:t>
      </w:r>
      <w:proofErr w:type="spellStart"/>
      <w:r w:rsidRPr="00841003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Pr="00841003">
        <w:rPr>
          <w:rFonts w:ascii="Times New Roman" w:hAnsi="Times New Roman" w:cs="Times New Roman"/>
          <w:sz w:val="24"/>
          <w:szCs w:val="24"/>
        </w:rPr>
        <w:t>, 2015.-304 с.</w:t>
      </w:r>
    </w:p>
    <w:p w:rsidR="00B67F58" w:rsidRPr="00841003" w:rsidRDefault="00B67F58" w:rsidP="000423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1003">
        <w:rPr>
          <w:rFonts w:ascii="Times New Roman" w:hAnsi="Times New Roman" w:cs="Times New Roman"/>
          <w:sz w:val="24"/>
          <w:szCs w:val="24"/>
        </w:rPr>
        <w:t>Штульман</w:t>
      </w:r>
      <w:proofErr w:type="spellEnd"/>
      <w:r w:rsidRPr="00841003">
        <w:rPr>
          <w:rFonts w:ascii="Times New Roman" w:hAnsi="Times New Roman" w:cs="Times New Roman"/>
          <w:sz w:val="24"/>
          <w:szCs w:val="24"/>
        </w:rPr>
        <w:t xml:space="preserve"> Д.Р. Справочник  практического врача. Неврология/ Д.Р. </w:t>
      </w:r>
      <w:proofErr w:type="spellStart"/>
      <w:r w:rsidRPr="00841003">
        <w:rPr>
          <w:rFonts w:ascii="Times New Roman" w:hAnsi="Times New Roman" w:cs="Times New Roman"/>
          <w:sz w:val="24"/>
          <w:szCs w:val="24"/>
        </w:rPr>
        <w:t>Штульман</w:t>
      </w:r>
      <w:proofErr w:type="spellEnd"/>
      <w:r w:rsidRPr="00841003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841003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Pr="00841003">
        <w:rPr>
          <w:rFonts w:ascii="Times New Roman" w:hAnsi="Times New Roman" w:cs="Times New Roman"/>
          <w:sz w:val="24"/>
          <w:szCs w:val="24"/>
        </w:rPr>
        <w:t>, 2015. - 1024 с.</w:t>
      </w:r>
    </w:p>
    <w:p w:rsidR="00B67F58" w:rsidRPr="00841003" w:rsidRDefault="00B67F58" w:rsidP="000423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1003">
        <w:rPr>
          <w:rFonts w:ascii="Times New Roman" w:hAnsi="Times New Roman" w:cs="Times New Roman"/>
          <w:sz w:val="24"/>
          <w:szCs w:val="24"/>
        </w:rPr>
        <w:t>Яхно</w:t>
      </w:r>
      <w:proofErr w:type="spellEnd"/>
      <w:r w:rsidRPr="00841003">
        <w:rPr>
          <w:rFonts w:ascii="Times New Roman" w:hAnsi="Times New Roman" w:cs="Times New Roman"/>
          <w:sz w:val="24"/>
          <w:szCs w:val="24"/>
        </w:rPr>
        <w:t xml:space="preserve"> Н.Н. Частная неврология/ Н.Н. </w:t>
      </w:r>
      <w:proofErr w:type="spellStart"/>
      <w:r w:rsidRPr="00841003">
        <w:rPr>
          <w:rFonts w:ascii="Times New Roman" w:hAnsi="Times New Roman" w:cs="Times New Roman"/>
          <w:sz w:val="24"/>
          <w:szCs w:val="24"/>
        </w:rPr>
        <w:t>Яхно</w:t>
      </w:r>
      <w:proofErr w:type="spellEnd"/>
      <w:r w:rsidRPr="00841003">
        <w:rPr>
          <w:rFonts w:ascii="Times New Roman" w:hAnsi="Times New Roman" w:cs="Times New Roman"/>
          <w:sz w:val="24"/>
          <w:szCs w:val="24"/>
        </w:rPr>
        <w:t xml:space="preserve">, В.А. Парфенов. - М.: </w:t>
      </w:r>
      <w:proofErr w:type="gramStart"/>
      <w:r w:rsidRPr="00841003">
        <w:rPr>
          <w:rFonts w:ascii="Times New Roman" w:hAnsi="Times New Roman" w:cs="Times New Roman"/>
          <w:sz w:val="24"/>
          <w:szCs w:val="24"/>
        </w:rPr>
        <w:t>Медицинское</w:t>
      </w:r>
      <w:proofErr w:type="gramEnd"/>
      <w:r w:rsidRPr="00841003">
        <w:rPr>
          <w:rFonts w:ascii="Times New Roman" w:hAnsi="Times New Roman" w:cs="Times New Roman"/>
          <w:sz w:val="24"/>
          <w:szCs w:val="24"/>
        </w:rPr>
        <w:t xml:space="preserve"> информационное </w:t>
      </w:r>
      <w:proofErr w:type="spellStart"/>
      <w:r w:rsidRPr="00841003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841003">
        <w:rPr>
          <w:rFonts w:ascii="Times New Roman" w:hAnsi="Times New Roman" w:cs="Times New Roman"/>
          <w:sz w:val="24"/>
          <w:szCs w:val="24"/>
        </w:rPr>
        <w:t xml:space="preserve">, 2015. - 192 с. </w:t>
      </w:r>
      <w:bookmarkStart w:id="0" w:name="_GoBack"/>
      <w:bookmarkEnd w:id="0"/>
    </w:p>
    <w:sectPr w:rsidR="00B67F58" w:rsidRPr="0084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AD1"/>
    <w:multiLevelType w:val="hybridMultilevel"/>
    <w:tmpl w:val="B4827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5FF9"/>
    <w:multiLevelType w:val="hybridMultilevel"/>
    <w:tmpl w:val="433A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8"/>
    <w:rsid w:val="000423A6"/>
    <w:rsid w:val="000632F9"/>
    <w:rsid w:val="00197225"/>
    <w:rsid w:val="001A4147"/>
    <w:rsid w:val="001C69A3"/>
    <w:rsid w:val="001E6342"/>
    <w:rsid w:val="001F7728"/>
    <w:rsid w:val="0022280F"/>
    <w:rsid w:val="00233892"/>
    <w:rsid w:val="00392310"/>
    <w:rsid w:val="003A6B01"/>
    <w:rsid w:val="003A7CAC"/>
    <w:rsid w:val="003F14AD"/>
    <w:rsid w:val="00460308"/>
    <w:rsid w:val="0050571E"/>
    <w:rsid w:val="00512EFE"/>
    <w:rsid w:val="005804CF"/>
    <w:rsid w:val="005F2022"/>
    <w:rsid w:val="00620357"/>
    <w:rsid w:val="00673089"/>
    <w:rsid w:val="00675F55"/>
    <w:rsid w:val="006836ED"/>
    <w:rsid w:val="00690530"/>
    <w:rsid w:val="006C3427"/>
    <w:rsid w:val="00737CBD"/>
    <w:rsid w:val="007A617F"/>
    <w:rsid w:val="007C2B02"/>
    <w:rsid w:val="008245A8"/>
    <w:rsid w:val="00841003"/>
    <w:rsid w:val="00867105"/>
    <w:rsid w:val="00946172"/>
    <w:rsid w:val="009C4DB0"/>
    <w:rsid w:val="00A45BC5"/>
    <w:rsid w:val="00AA7681"/>
    <w:rsid w:val="00AB258D"/>
    <w:rsid w:val="00AD1A2E"/>
    <w:rsid w:val="00B45DA6"/>
    <w:rsid w:val="00B67B9F"/>
    <w:rsid w:val="00B67F58"/>
    <w:rsid w:val="00B75CF0"/>
    <w:rsid w:val="00D2002A"/>
    <w:rsid w:val="00DE3305"/>
    <w:rsid w:val="00DF7792"/>
    <w:rsid w:val="00E24462"/>
    <w:rsid w:val="00F90178"/>
    <w:rsid w:val="00FA4C2E"/>
    <w:rsid w:val="00FB1ED8"/>
    <w:rsid w:val="00FB246A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дудкин</dc:creator>
  <cp:lastModifiedBy>RePack by Diakov</cp:lastModifiedBy>
  <cp:revision>2</cp:revision>
  <cp:lastPrinted>2017-05-03T12:05:00Z</cp:lastPrinted>
  <dcterms:created xsi:type="dcterms:W3CDTF">2017-06-28T18:08:00Z</dcterms:created>
  <dcterms:modified xsi:type="dcterms:W3CDTF">2017-06-28T18:08:00Z</dcterms:modified>
</cp:coreProperties>
</file>